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42F7AEA" w:rsidR="00B95A8A" w:rsidRPr="00D42120" w:rsidRDefault="00D42120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D42120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lang w:val="sr-Cyrl-RS"/>
              </w:rPr>
              <w:t>Радно место књиговођа основних средстава и ситног инвентара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404BD91" w:rsidR="00B91998" w:rsidRPr="00F96C36" w:rsidRDefault="00D779C1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bookmarkStart w:id="0" w:name="_GoBack"/>
            <w:bookmarkEnd w:id="0"/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D779C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D779C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D779C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D779C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D779C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D779C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D779C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D779C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D779C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D779C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D779C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0CF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120"/>
    <w:rsid w:val="00D42B8A"/>
    <w:rsid w:val="00D45E92"/>
    <w:rsid w:val="00D60B81"/>
    <w:rsid w:val="00D61CE4"/>
    <w:rsid w:val="00D620DF"/>
    <w:rsid w:val="00D62999"/>
    <w:rsid w:val="00D63AE4"/>
    <w:rsid w:val="00D779C1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505F8-0F47-4B98-BC16-55953EFDC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8</cp:revision>
  <cp:lastPrinted>2025-12-15T12:32:00Z</cp:lastPrinted>
  <dcterms:created xsi:type="dcterms:W3CDTF">2026-08-31T07:26:00Z</dcterms:created>
  <dcterms:modified xsi:type="dcterms:W3CDTF">2026-08-31T09:37:00Z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